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E9" w:rsidRPr="003555E9" w:rsidRDefault="003555E9" w:rsidP="003555E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555E9">
        <w:rPr>
          <w:rFonts w:ascii="Arial" w:hAnsi="Arial" w:cs="Arial"/>
          <w:b/>
          <w:sz w:val="32"/>
          <w:szCs w:val="32"/>
          <w:lang w:eastAsia="en-US"/>
        </w:rPr>
        <w:t>OBRAZLOŽENJE</w:t>
      </w:r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0908AD" w:rsidRPr="000908AD" w:rsidRDefault="003555E9" w:rsidP="000908AD">
      <w:pPr>
        <w:jc w:val="both"/>
        <w:rPr>
          <w:rFonts w:ascii="Arial" w:hAnsi="Arial" w:cs="Arial"/>
          <w:sz w:val="32"/>
          <w:szCs w:val="32"/>
        </w:rPr>
      </w:pPr>
      <w:r w:rsidRPr="003555E9">
        <w:rPr>
          <w:rFonts w:ascii="Arial" w:hAnsi="Arial" w:cs="Arial"/>
          <w:sz w:val="32"/>
          <w:szCs w:val="32"/>
        </w:rPr>
        <w:t xml:space="preserve">Nacrtom </w:t>
      </w:r>
      <w:r w:rsidR="000908AD">
        <w:rPr>
          <w:rFonts w:ascii="Arial" w:hAnsi="Arial" w:cs="Arial"/>
          <w:sz w:val="32"/>
          <w:szCs w:val="32"/>
        </w:rPr>
        <w:t xml:space="preserve">Pravilnika o </w:t>
      </w:r>
      <w:r w:rsidR="00796086">
        <w:rPr>
          <w:rFonts w:ascii="Arial" w:hAnsi="Arial" w:cs="Arial"/>
          <w:sz w:val="32"/>
          <w:szCs w:val="32"/>
        </w:rPr>
        <w:t>dopunama P</w:t>
      </w:r>
      <w:r w:rsidRPr="003555E9">
        <w:rPr>
          <w:rFonts w:ascii="Arial" w:hAnsi="Arial" w:cs="Arial"/>
          <w:sz w:val="32"/>
          <w:szCs w:val="32"/>
        </w:rPr>
        <w:t>ravilnika o mjerilima za stavljanje medicinskih proizvoda na osnovnu i dodatnu listu medicinskih proizvoda Hrvatskog zavoda za zdravstveno osiguranje te mjerilima za određivanje cijena medicinskih proizvoda određuj</w:t>
      </w:r>
      <w:r w:rsidR="000908AD">
        <w:rPr>
          <w:rFonts w:ascii="Arial" w:hAnsi="Arial" w:cs="Arial"/>
          <w:sz w:val="32"/>
          <w:szCs w:val="32"/>
        </w:rPr>
        <w:t xml:space="preserve">e </w:t>
      </w:r>
      <w:r w:rsidRPr="003555E9">
        <w:rPr>
          <w:rFonts w:ascii="Arial" w:hAnsi="Arial" w:cs="Arial"/>
          <w:sz w:val="32"/>
          <w:szCs w:val="32"/>
        </w:rPr>
        <w:t xml:space="preserve">se </w:t>
      </w:r>
      <w:r w:rsidR="000908AD" w:rsidRPr="000908AD">
        <w:rPr>
          <w:rFonts w:ascii="Arial" w:hAnsi="Arial" w:cs="Arial"/>
          <w:sz w:val="32"/>
          <w:szCs w:val="32"/>
        </w:rPr>
        <w:t>obvez</w:t>
      </w:r>
      <w:r w:rsidR="000908AD">
        <w:rPr>
          <w:rFonts w:ascii="Arial" w:hAnsi="Arial" w:cs="Arial"/>
          <w:sz w:val="32"/>
          <w:szCs w:val="32"/>
        </w:rPr>
        <w:t>a</w:t>
      </w:r>
      <w:r w:rsidR="000908AD" w:rsidRPr="000908AD">
        <w:rPr>
          <w:rFonts w:ascii="Arial" w:hAnsi="Arial" w:cs="Arial"/>
          <w:sz w:val="32"/>
          <w:szCs w:val="32"/>
        </w:rPr>
        <w:t xml:space="preserve"> proizvođač</w:t>
      </w:r>
      <w:r w:rsidR="000908AD">
        <w:rPr>
          <w:rFonts w:ascii="Arial" w:hAnsi="Arial" w:cs="Arial"/>
          <w:sz w:val="32"/>
          <w:szCs w:val="32"/>
        </w:rPr>
        <w:t>a</w:t>
      </w:r>
      <w:r w:rsidR="000908AD" w:rsidRPr="000908AD">
        <w:rPr>
          <w:rFonts w:ascii="Arial" w:hAnsi="Arial" w:cs="Arial"/>
          <w:sz w:val="32"/>
          <w:szCs w:val="32"/>
        </w:rPr>
        <w:t xml:space="preserve"> medicinskih proizvoda </w:t>
      </w:r>
      <w:r w:rsidR="000908AD">
        <w:rPr>
          <w:rFonts w:ascii="Arial" w:hAnsi="Arial" w:cs="Arial"/>
          <w:sz w:val="32"/>
          <w:szCs w:val="32"/>
        </w:rPr>
        <w:t xml:space="preserve">informirati </w:t>
      </w:r>
      <w:r w:rsidR="000908AD" w:rsidRPr="000908AD">
        <w:rPr>
          <w:rFonts w:ascii="Arial" w:hAnsi="Arial" w:cs="Arial"/>
          <w:sz w:val="32"/>
          <w:szCs w:val="32"/>
        </w:rPr>
        <w:t>H</w:t>
      </w:r>
      <w:r w:rsidR="00796086">
        <w:rPr>
          <w:rFonts w:ascii="Arial" w:hAnsi="Arial" w:cs="Arial"/>
          <w:sz w:val="32"/>
          <w:szCs w:val="32"/>
        </w:rPr>
        <w:t xml:space="preserve">rvatski zavod za zdravstveno osiguranje (u daljnjem tekstu: Zavod) </w:t>
      </w:r>
      <w:r w:rsidR="000908AD" w:rsidRPr="000908AD">
        <w:rPr>
          <w:rFonts w:ascii="Arial" w:hAnsi="Arial" w:cs="Arial"/>
          <w:sz w:val="32"/>
          <w:szCs w:val="32"/>
        </w:rPr>
        <w:t xml:space="preserve">o poremećaju opskrbe ili nestašici medicinskih proizvoda koji se nalaze na listi medicinskih proizvoda </w:t>
      </w:r>
      <w:r w:rsidR="00796086">
        <w:rPr>
          <w:rFonts w:ascii="Arial" w:hAnsi="Arial" w:cs="Arial"/>
          <w:sz w:val="32"/>
          <w:szCs w:val="32"/>
        </w:rPr>
        <w:t>Zavoda</w:t>
      </w:r>
      <w:r w:rsidR="000908AD" w:rsidRPr="000908AD">
        <w:rPr>
          <w:rFonts w:ascii="Arial" w:hAnsi="Arial" w:cs="Arial"/>
          <w:sz w:val="32"/>
          <w:szCs w:val="32"/>
        </w:rPr>
        <w:t xml:space="preserve">. </w:t>
      </w:r>
      <w:r w:rsidR="000908AD">
        <w:rPr>
          <w:rFonts w:ascii="Arial" w:hAnsi="Arial" w:cs="Arial"/>
          <w:sz w:val="32"/>
          <w:szCs w:val="32"/>
        </w:rPr>
        <w:t xml:space="preserve">Navedena obveza </w:t>
      </w:r>
      <w:r w:rsidR="000908AD" w:rsidRPr="000908AD">
        <w:rPr>
          <w:rFonts w:ascii="Arial" w:hAnsi="Arial" w:cs="Arial"/>
          <w:sz w:val="32"/>
          <w:szCs w:val="32"/>
        </w:rPr>
        <w:t xml:space="preserve">odnosi se samo na  medicinske proizvode koji se nalaze na listi </w:t>
      </w:r>
      <w:r w:rsidR="00893AE8">
        <w:rPr>
          <w:rFonts w:ascii="Arial" w:hAnsi="Arial" w:cs="Arial"/>
          <w:sz w:val="32"/>
          <w:szCs w:val="32"/>
        </w:rPr>
        <w:t>Z</w:t>
      </w:r>
      <w:bookmarkStart w:id="0" w:name="_GoBack"/>
      <w:bookmarkEnd w:id="0"/>
      <w:r w:rsidR="00796086">
        <w:rPr>
          <w:rFonts w:ascii="Arial" w:hAnsi="Arial" w:cs="Arial"/>
          <w:sz w:val="32"/>
          <w:szCs w:val="32"/>
        </w:rPr>
        <w:t>avoda</w:t>
      </w:r>
      <w:r w:rsidR="000908AD" w:rsidRPr="000908AD">
        <w:rPr>
          <w:rFonts w:ascii="Arial" w:hAnsi="Arial" w:cs="Arial"/>
          <w:sz w:val="32"/>
          <w:szCs w:val="32"/>
        </w:rPr>
        <w:t>.</w:t>
      </w:r>
    </w:p>
    <w:p w:rsidR="003555E9" w:rsidRPr="003555E9" w:rsidRDefault="000908AD" w:rsidP="003555E9">
      <w:pPr>
        <w:jc w:val="both"/>
        <w:rPr>
          <w:rFonts w:ascii="Arial" w:hAnsi="Arial" w:cs="Arial"/>
          <w:sz w:val="32"/>
          <w:szCs w:val="32"/>
        </w:rPr>
      </w:pPr>
      <w:r w:rsidRPr="000908AD">
        <w:rPr>
          <w:rFonts w:ascii="Arial" w:hAnsi="Arial" w:cs="Arial"/>
          <w:sz w:val="32"/>
          <w:szCs w:val="32"/>
        </w:rPr>
        <w:t xml:space="preserve">Nadalje, </w:t>
      </w:r>
      <w:r w:rsidR="00796086">
        <w:rPr>
          <w:rFonts w:ascii="Arial" w:hAnsi="Arial" w:cs="Arial"/>
          <w:sz w:val="32"/>
          <w:szCs w:val="32"/>
        </w:rPr>
        <w:t>Nacrtom p</w:t>
      </w:r>
      <w:r>
        <w:rPr>
          <w:rFonts w:ascii="Arial" w:hAnsi="Arial" w:cs="Arial"/>
          <w:sz w:val="32"/>
          <w:szCs w:val="32"/>
        </w:rPr>
        <w:t xml:space="preserve">ravilnika </w:t>
      </w:r>
      <w:r w:rsidRPr="000908AD">
        <w:rPr>
          <w:rFonts w:ascii="Arial" w:hAnsi="Arial" w:cs="Arial"/>
          <w:sz w:val="32"/>
          <w:szCs w:val="32"/>
        </w:rPr>
        <w:t xml:space="preserve">uvodi se mogućnost da proizvođač medicinskog proizvoda može </w:t>
      </w:r>
      <w:r w:rsidR="00796086">
        <w:rPr>
          <w:rFonts w:ascii="Arial" w:hAnsi="Arial" w:cs="Arial"/>
          <w:sz w:val="32"/>
          <w:szCs w:val="32"/>
        </w:rPr>
        <w:t xml:space="preserve">Zavodu </w:t>
      </w:r>
      <w:r w:rsidRPr="000908AD">
        <w:rPr>
          <w:rFonts w:ascii="Arial" w:hAnsi="Arial" w:cs="Arial"/>
          <w:sz w:val="32"/>
          <w:szCs w:val="32"/>
        </w:rPr>
        <w:t>podnijeti zahtjev za povećanje cijene medicinskog proizvoda koji je već uvršten u listu medicinskih proizvoda Zavoda u slučaju kada je do povišenja cijene medicinskog proizvoda došlo iz razloga povećanja nabavne cijene medicinskog proizvoda, neovisno o volji pr</w:t>
      </w:r>
      <w:r>
        <w:rPr>
          <w:rFonts w:ascii="Arial" w:hAnsi="Arial" w:cs="Arial"/>
          <w:sz w:val="32"/>
          <w:szCs w:val="32"/>
        </w:rPr>
        <w:t xml:space="preserve">oizvođača medicinskog proizvoda, kako bi se spriječilo brisanje medicinskih proizvoda s liste </w:t>
      </w:r>
      <w:r w:rsidR="00796086">
        <w:rPr>
          <w:rFonts w:ascii="Arial" w:hAnsi="Arial" w:cs="Arial"/>
          <w:sz w:val="32"/>
          <w:szCs w:val="32"/>
        </w:rPr>
        <w:t xml:space="preserve">Zavoda </w:t>
      </w:r>
      <w:r>
        <w:rPr>
          <w:rFonts w:ascii="Arial" w:hAnsi="Arial" w:cs="Arial"/>
          <w:sz w:val="32"/>
          <w:szCs w:val="32"/>
        </w:rPr>
        <w:t xml:space="preserve">i kako bi se </w:t>
      </w:r>
      <w:r w:rsidR="003555E9" w:rsidRPr="003555E9">
        <w:rPr>
          <w:rFonts w:ascii="Arial" w:hAnsi="Arial" w:cs="Arial"/>
          <w:sz w:val="32"/>
          <w:szCs w:val="32"/>
        </w:rPr>
        <w:t>poboljša</w:t>
      </w:r>
      <w:r>
        <w:rPr>
          <w:rFonts w:ascii="Arial" w:hAnsi="Arial" w:cs="Arial"/>
          <w:sz w:val="32"/>
          <w:szCs w:val="32"/>
        </w:rPr>
        <w:t>la</w:t>
      </w:r>
      <w:r w:rsidR="003555E9" w:rsidRPr="003555E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k</w:t>
      </w:r>
      <w:r w:rsidR="003555E9" w:rsidRPr="003555E9">
        <w:rPr>
          <w:rFonts w:ascii="Arial" w:hAnsi="Arial" w:cs="Arial"/>
          <w:sz w:val="32"/>
          <w:szCs w:val="32"/>
        </w:rPr>
        <w:t>valitet</w:t>
      </w:r>
      <w:r w:rsidR="003555E9">
        <w:rPr>
          <w:rFonts w:ascii="Arial" w:hAnsi="Arial" w:cs="Arial"/>
          <w:sz w:val="32"/>
          <w:szCs w:val="32"/>
        </w:rPr>
        <w:t>a</w:t>
      </w:r>
      <w:r w:rsidR="003555E9" w:rsidRPr="003555E9">
        <w:rPr>
          <w:rFonts w:ascii="Arial" w:hAnsi="Arial" w:cs="Arial"/>
          <w:sz w:val="32"/>
          <w:szCs w:val="32"/>
        </w:rPr>
        <w:t xml:space="preserve"> zdravstvene zaštite u smislu dostupnosti medicinskih proizvoda pacijentima na cijelom području Republike Hrvatske.</w:t>
      </w:r>
    </w:p>
    <w:p w:rsidR="003555E9" w:rsidRPr="003555E9" w:rsidRDefault="003555E9" w:rsidP="003555E9">
      <w:pPr>
        <w:pStyle w:val="t-9-8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3555E9" w:rsidRPr="003555E9" w:rsidRDefault="003555E9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3154A6" w:rsidRPr="003555E9" w:rsidRDefault="003154A6" w:rsidP="003154A6">
      <w:pPr>
        <w:rPr>
          <w:rFonts w:ascii="Arial" w:hAnsi="Arial" w:cs="Arial"/>
          <w:color w:val="1F497D"/>
          <w:sz w:val="32"/>
          <w:szCs w:val="32"/>
          <w:lang w:eastAsia="en-US"/>
        </w:rPr>
      </w:pPr>
    </w:p>
    <w:p w:rsidR="00520722" w:rsidRDefault="00520722"/>
    <w:sectPr w:rsidR="0052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55"/>
    <w:rsid w:val="000908AD"/>
    <w:rsid w:val="000D2FAA"/>
    <w:rsid w:val="00140CAB"/>
    <w:rsid w:val="003154A6"/>
    <w:rsid w:val="003555E9"/>
    <w:rsid w:val="00520722"/>
    <w:rsid w:val="005F5402"/>
    <w:rsid w:val="006D4655"/>
    <w:rsid w:val="00796086"/>
    <w:rsid w:val="0081049F"/>
    <w:rsid w:val="00893AE8"/>
    <w:rsid w:val="00B9690D"/>
    <w:rsid w:val="00CD1243"/>
    <w:rsid w:val="00E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ED933"/>
  <w15:chartTrackingRefBased/>
  <w15:docId w15:val="{628D7ABA-8A26-4D68-944B-1F20AC5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A6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154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Fistrić Ana</cp:lastModifiedBy>
  <cp:revision>8</cp:revision>
  <dcterms:created xsi:type="dcterms:W3CDTF">2022-05-31T11:00:00Z</dcterms:created>
  <dcterms:modified xsi:type="dcterms:W3CDTF">2022-07-20T13:39:00Z</dcterms:modified>
</cp:coreProperties>
</file>